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B0F4D">
        <w:rPr>
          <w:rFonts w:ascii="Corbel" w:hAnsi="Corbel"/>
          <w:i/>
          <w:smallCaps/>
          <w:sz w:val="24"/>
          <w:szCs w:val="24"/>
        </w:rPr>
        <w:t xml:space="preserve"> </w:t>
      </w:r>
      <w:r w:rsidR="007C0E5E">
        <w:rPr>
          <w:rFonts w:ascii="Corbel" w:hAnsi="Corbel"/>
          <w:i/>
          <w:smallCaps/>
          <w:sz w:val="24"/>
          <w:szCs w:val="24"/>
        </w:rPr>
        <w:t>202</w:t>
      </w:r>
      <w:r w:rsidR="00195421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195421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0F4D">
        <w:rPr>
          <w:rFonts w:ascii="Corbel" w:hAnsi="Corbel"/>
          <w:sz w:val="20"/>
          <w:szCs w:val="20"/>
        </w:rPr>
        <w:tab/>
        <w:t xml:space="preserve">Rok akademicki   </w:t>
      </w:r>
      <w:r w:rsidR="00A24A09">
        <w:rPr>
          <w:rFonts w:ascii="Corbel" w:hAnsi="Corbel"/>
          <w:sz w:val="20"/>
          <w:szCs w:val="20"/>
        </w:rPr>
        <w:t>202</w:t>
      </w:r>
      <w:r w:rsidR="00195421">
        <w:rPr>
          <w:rFonts w:ascii="Corbel" w:hAnsi="Corbel"/>
          <w:sz w:val="20"/>
          <w:szCs w:val="20"/>
        </w:rPr>
        <w:t>2</w:t>
      </w:r>
      <w:r w:rsidR="00A24A09">
        <w:rPr>
          <w:rFonts w:ascii="Corbel" w:hAnsi="Corbel"/>
          <w:sz w:val="20"/>
          <w:szCs w:val="20"/>
        </w:rPr>
        <w:t>/202</w:t>
      </w:r>
      <w:r w:rsidR="00195421">
        <w:rPr>
          <w:rFonts w:ascii="Corbel" w:hAnsi="Corbel"/>
          <w:sz w:val="20"/>
          <w:szCs w:val="20"/>
        </w:rPr>
        <w:t>3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160245" w:rsidRDefault="00DC49B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160245" w:rsidRDefault="00DC49BC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A24A09">
              <w:rPr>
                <w:rFonts w:ascii="Corbel" w:hAnsi="Corbel"/>
                <w:b w:val="0"/>
                <w:color w:val="auto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C43355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9B0F4D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9B0F4D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ogólnej, biomedycznych podstaw rozwoju i wychowania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9B0F4D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B0F4D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z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definiuje pojęcie przestępstwa, przestępczości, paradygmatu kryminologicznego,  określi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4E57" w:rsidRDefault="005377D4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9B0F4D">
              <w:rPr>
                <w:rFonts w:ascii="Corbel" w:eastAsia="Times New Roman" w:hAnsi="Corbel" w:cs="Times New Roman"/>
                <w:lang w:eastAsia="pl-PL"/>
              </w:rPr>
              <w:t>tudent s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>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</w:tcPr>
          <w:p w:rsidR="003D7195" w:rsidRDefault="009876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987695" w:rsidRPr="00855D92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</w:tcPr>
          <w:p w:rsidR="00457D8D" w:rsidRPr="00864E57" w:rsidRDefault="00987695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>okona analizy i interpretacji teorii przestępczości, wykorzystując je do wyjaśnienia problemów pedagogiki resocjalizacyjnej.</w:t>
            </w:r>
            <w:r w:rsidR="0092737B"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3D7195" w:rsidRPr="00864E57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B0F4D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9538F1" w:rsidRPr="009538F1">
              <w:rPr>
                <w:rFonts w:ascii="Corbel" w:hAnsi="Corbel"/>
                <w:sz w:val="24"/>
              </w:rPr>
              <w:t xml:space="preserve">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</w:tcPr>
          <w:p w:rsidR="00FB5974" w:rsidRPr="00864E57" w:rsidRDefault="009538F1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Paradygmaty kryminologiczne – kryminologia  klasyczna,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B0F4D" w:rsidRPr="009C54AE" w:rsidTr="00711D53">
        <w:tc>
          <w:tcPr>
            <w:tcW w:w="1985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B0F4D" w:rsidRPr="00C542A5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9B0F4D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2</w:t>
            </w: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 studiowanie literatury przedmiotu, przygotowanie do egzaminu).</w:t>
            </w:r>
          </w:p>
        </w:tc>
        <w:tc>
          <w:tcPr>
            <w:tcW w:w="4536" w:type="dxa"/>
          </w:tcPr>
          <w:p w:rsidR="00A37A50" w:rsidRPr="009B0F4D" w:rsidRDefault="007623B7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9B0F4D" w:rsidRDefault="007623B7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C3A3F" w:rsidRPr="00864E57" w:rsidRDefault="001C3A3F" w:rsidP="001C3A3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Gdańsk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Wiktymologia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2000.</w:t>
            </w:r>
          </w:p>
          <w:p w:rsidR="004A1554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I.,</w:t>
            </w:r>
            <w:r w:rsidR="001C3A3F" w:rsidRPr="00864E57">
              <w:rPr>
                <w:rFonts w:ascii="Corbel" w:hAnsi="Corbel" w:cs="Times New Roman"/>
                <w:lang w:val="pl-PL"/>
              </w:rPr>
              <w:t xml:space="preserve">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Patologie społeczne. Resocjalizacja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2001.</w:t>
            </w:r>
          </w:p>
          <w:p w:rsidR="001C3A3F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Kawula S.,</w:t>
            </w:r>
            <w:r w:rsidRPr="00864E57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</w:t>
            </w:r>
            <w:r w:rsidRPr="00864E57">
              <w:rPr>
                <w:rFonts w:ascii="Corbel" w:hAnsi="Corbel" w:cs="Times New Roman"/>
                <w:lang w:val="pl-PL"/>
              </w:rPr>
              <w:t xml:space="preserve">H. </w:t>
            </w:r>
            <w:r>
              <w:rPr>
                <w:rFonts w:ascii="Corbel" w:hAnsi="Corbel" w:cs="Times New Roman"/>
                <w:lang w:val="pl-PL"/>
              </w:rPr>
              <w:t>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Młodzież a współczesne dewiacj</w:t>
            </w:r>
            <w:r w:rsidRPr="009B0F4D">
              <w:rPr>
                <w:rFonts w:ascii="Corbel" w:hAnsi="Corbel" w:cs="Times New Roman"/>
                <w:i/>
                <w:lang w:val="pl-PL"/>
              </w:rPr>
              <w:t>e i patologie społeczne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Natura ludzka i problem przestępczości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Przestępstwa seksualne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Postawy młodzieży wobec nieletnich wchodzących w konflikt z prawem a zjawisko stygmatyzacji społecznej</w:t>
            </w:r>
            <w:r w:rsidRPr="00864E57">
              <w:rPr>
                <w:rFonts w:ascii="Corbel" w:hAnsi="Corbel" w:cs="Times New Roman"/>
                <w:lang w:val="pl-PL"/>
              </w:rPr>
              <w:t xml:space="preserve"> (w:) </w:t>
            </w:r>
            <w:r w:rsidR="009B0F4D">
              <w:rPr>
                <w:rFonts w:ascii="Corbel" w:hAnsi="Corbel" w:cs="Times New Roman"/>
                <w:lang w:val="pl-PL"/>
              </w:rPr>
              <w:t xml:space="preserve">J.M. Stanik, L. </w:t>
            </w:r>
            <w:proofErr w:type="spellStart"/>
            <w:r w:rsidR="009B0F4D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9B0F4D">
              <w:rPr>
                <w:rFonts w:ascii="Corbel" w:hAnsi="Corbel" w:cs="Times New Roman"/>
                <w:lang w:val="pl-PL"/>
              </w:rPr>
              <w:t xml:space="preserve"> (red.)</w:t>
            </w:r>
            <w:r w:rsidR="009B0F4D"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Przestępczość nieletnich. Aspekty psychospołeczne i prawne,</w:t>
            </w:r>
            <w:r w:rsidRPr="00864E57">
              <w:rPr>
                <w:rFonts w:ascii="Corbel" w:hAnsi="Corbel" w:cs="Times New Roman"/>
                <w:lang w:val="pl-PL"/>
              </w:rPr>
              <w:t xml:space="preserve"> Katowice 2005, s. 201 – 213.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Siemaszko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Granice tolerancji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1993.</w:t>
            </w:r>
          </w:p>
          <w:p w:rsidR="004A1554" w:rsidRPr="00864E57" w:rsidRDefault="001C3A3F" w:rsidP="001C3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Starowicz Z.L., </w:t>
            </w:r>
            <w:r w:rsidRPr="009B0F4D">
              <w:rPr>
                <w:rFonts w:ascii="Corbel" w:hAnsi="Corbel"/>
                <w:i/>
                <w:sz w:val="24"/>
                <w:szCs w:val="24"/>
              </w:rPr>
              <w:t>Przemoc seksualna</w:t>
            </w:r>
            <w:r w:rsidR="009B0F4D">
              <w:rPr>
                <w:rFonts w:ascii="Corbel" w:hAnsi="Corbel"/>
                <w:sz w:val="24"/>
                <w:szCs w:val="24"/>
              </w:rPr>
              <w:t>,</w:t>
            </w:r>
            <w:r w:rsidRPr="00864E57">
              <w:rPr>
                <w:rFonts w:ascii="Corbel" w:hAnsi="Corbel"/>
                <w:sz w:val="24"/>
                <w:szCs w:val="24"/>
              </w:rPr>
              <w:t xml:space="preserve"> Warszawa 1992.</w:t>
            </w:r>
          </w:p>
        </w:tc>
      </w:tr>
    </w:tbl>
    <w:p w:rsidR="004A1554" w:rsidRPr="00864E57" w:rsidRDefault="004A1554" w:rsidP="009B0F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A10" w:rsidRDefault="00E42A10" w:rsidP="00C64592">
      <w:pPr>
        <w:spacing w:after="0" w:line="240" w:lineRule="auto"/>
      </w:pPr>
      <w:r>
        <w:separator/>
      </w:r>
    </w:p>
  </w:endnote>
  <w:endnote w:type="continuationSeparator" w:id="0">
    <w:p w:rsidR="00E42A10" w:rsidRDefault="00E42A10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A10" w:rsidRDefault="00E42A10" w:rsidP="00C64592">
      <w:pPr>
        <w:spacing w:after="0" w:line="240" w:lineRule="auto"/>
      </w:pPr>
      <w:r>
        <w:separator/>
      </w:r>
    </w:p>
  </w:footnote>
  <w:footnote w:type="continuationSeparator" w:id="0">
    <w:p w:rsidR="00E42A10" w:rsidRDefault="00E42A10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936CE"/>
    <w:rsid w:val="000B7230"/>
    <w:rsid w:val="0015053B"/>
    <w:rsid w:val="00160245"/>
    <w:rsid w:val="00195421"/>
    <w:rsid w:val="001C3A3F"/>
    <w:rsid w:val="001D4BE9"/>
    <w:rsid w:val="001F4B84"/>
    <w:rsid w:val="00261EA0"/>
    <w:rsid w:val="002A5A74"/>
    <w:rsid w:val="002A5F10"/>
    <w:rsid w:val="002C1892"/>
    <w:rsid w:val="002C5331"/>
    <w:rsid w:val="0035362B"/>
    <w:rsid w:val="003D4E84"/>
    <w:rsid w:val="003D7195"/>
    <w:rsid w:val="00404FB3"/>
    <w:rsid w:val="00451D0D"/>
    <w:rsid w:val="00457D8D"/>
    <w:rsid w:val="004A1554"/>
    <w:rsid w:val="004F13EF"/>
    <w:rsid w:val="0052543B"/>
    <w:rsid w:val="005377D4"/>
    <w:rsid w:val="005421B3"/>
    <w:rsid w:val="005B50E9"/>
    <w:rsid w:val="005E121F"/>
    <w:rsid w:val="005F3C2B"/>
    <w:rsid w:val="00602182"/>
    <w:rsid w:val="0062691F"/>
    <w:rsid w:val="0062721E"/>
    <w:rsid w:val="006D5B4D"/>
    <w:rsid w:val="006F58DD"/>
    <w:rsid w:val="00733BD3"/>
    <w:rsid w:val="007457D7"/>
    <w:rsid w:val="007468FE"/>
    <w:rsid w:val="007623B7"/>
    <w:rsid w:val="007A083C"/>
    <w:rsid w:val="007A2FAF"/>
    <w:rsid w:val="007C017E"/>
    <w:rsid w:val="007C0E5E"/>
    <w:rsid w:val="008023D3"/>
    <w:rsid w:val="00864E57"/>
    <w:rsid w:val="0086517C"/>
    <w:rsid w:val="0087116E"/>
    <w:rsid w:val="0088184E"/>
    <w:rsid w:val="0092737B"/>
    <w:rsid w:val="009538F1"/>
    <w:rsid w:val="00987695"/>
    <w:rsid w:val="0099147C"/>
    <w:rsid w:val="009A2CC6"/>
    <w:rsid w:val="009B0F4D"/>
    <w:rsid w:val="00A24A09"/>
    <w:rsid w:val="00A37A50"/>
    <w:rsid w:val="00A52079"/>
    <w:rsid w:val="00A607C1"/>
    <w:rsid w:val="00AD322D"/>
    <w:rsid w:val="00B425A5"/>
    <w:rsid w:val="00B45323"/>
    <w:rsid w:val="00B500FC"/>
    <w:rsid w:val="00B7759D"/>
    <w:rsid w:val="00BD0321"/>
    <w:rsid w:val="00C43355"/>
    <w:rsid w:val="00C553E5"/>
    <w:rsid w:val="00C64592"/>
    <w:rsid w:val="00C83C29"/>
    <w:rsid w:val="00CD026A"/>
    <w:rsid w:val="00DC49BC"/>
    <w:rsid w:val="00E42A10"/>
    <w:rsid w:val="00E8563F"/>
    <w:rsid w:val="00ED35B1"/>
    <w:rsid w:val="00F45732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0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65AC5-004B-4C22-A1F2-DD5EA813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2019-12-13T09:57:00Z</cp:lastPrinted>
  <dcterms:created xsi:type="dcterms:W3CDTF">2019-11-09T12:04:00Z</dcterms:created>
  <dcterms:modified xsi:type="dcterms:W3CDTF">2021-09-27T07:01:00Z</dcterms:modified>
</cp:coreProperties>
</file>